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59" w:rsidRPr="00D35B59" w:rsidRDefault="00210E55" w:rsidP="00D35B59">
      <w:pPr>
        <w:shd w:val="clear" w:color="auto" w:fill="FFFFFF"/>
        <w:spacing w:before="187" w:after="94" w:line="240" w:lineRule="auto"/>
        <w:jc w:val="center"/>
        <w:textAlignment w:val="baseline"/>
        <w:outlineLvl w:val="0"/>
        <w:rPr>
          <w:rFonts w:ascii="Palatino Linotype" w:eastAsia="Times New Roman" w:hAnsi="Palatino Linotype" w:cs="Times New Roman"/>
          <w:b/>
          <w:bCs/>
          <w:color w:val="242424"/>
          <w:kern w:val="36"/>
          <w:sz w:val="60"/>
          <w:szCs w:val="60"/>
        </w:rPr>
      </w:pPr>
      <w:r w:rsidRPr="00210E55">
        <w:rPr>
          <w:rFonts w:ascii="Palatino Linotype" w:eastAsia="Times New Roman" w:hAnsi="Palatino Linotype" w:cs="Times New Roman"/>
          <w:b/>
          <w:bCs/>
          <w:color w:val="242424"/>
          <w:kern w:val="36"/>
          <w:sz w:val="60"/>
          <w:szCs w:val="60"/>
        </w:rPr>
        <w:t>Да здравствует жизнь без табака!</w:t>
      </w:r>
      <w:r w:rsidR="00D35B59" w:rsidRPr="00D35B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10E55" w:rsidRPr="00210E55" w:rsidRDefault="00D35B59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186690</wp:posOffset>
            </wp:positionV>
            <wp:extent cx="3731260" cy="2446020"/>
            <wp:effectExtent l="19050" t="0" r="2540" b="0"/>
            <wp:wrapTight wrapText="bothSides">
              <wp:wrapPolygon edited="0">
                <wp:start x="-110" y="0"/>
                <wp:lineTo x="-110" y="21364"/>
                <wp:lineTo x="21615" y="21364"/>
                <wp:lineTo x="21615" y="0"/>
                <wp:lineTo x="-110" y="0"/>
              </wp:wrapPolygon>
            </wp:wrapTight>
            <wp:docPr id="1" name="Рисунок 1" descr="C:\Users\123\Desktop\030_15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30_152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55" w:rsidRPr="00D35B59">
        <w:rPr>
          <w:rFonts w:ascii="Arial" w:eastAsia="Times New Roman" w:hAnsi="Arial" w:cs="Arial"/>
          <w:b/>
          <w:color w:val="333333"/>
          <w:sz w:val="26"/>
          <w:szCs w:val="26"/>
        </w:rPr>
        <w:t>31 мая - Всемирный день без табака.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Эта дата установлена Всемирной </w:t>
      </w:r>
      <w:r w:rsidR="00210E55" w:rsidRPr="00210E55">
        <w:rPr>
          <w:rFonts w:ascii="Arial" w:eastAsia="Times New Roman" w:hAnsi="Arial" w:cs="Arial"/>
          <w:color w:val="333333"/>
          <w:sz w:val="26"/>
          <w:szCs w:val="26"/>
        </w:rPr>
        <w:t>организацией здравоохранения в 1988 году.</w:t>
      </w:r>
    </w:p>
    <w:p w:rsidR="00210E55" w:rsidRPr="00210E55" w:rsidRDefault="00210E55" w:rsidP="00D35B59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Многие люди считают, что курение несильно вредит организму. Однако негативные последствия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табакокурения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– это неоспоримый и доказанный факт.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Дым от сигареты включает в свой состав огромное количество отравляющих веществ. И вот каковы они: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- Смола. В смоле содержатся мощные канцерогенные соединения, вызывающие нарушения в легочных и бронхиальных тканях. Именно смола вызывает кашель курильщика. Рак легких, гортани и ротовой полости – таковы последствия действия табачной смолы на организм курильщика.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- Никотин. Это наркотическое вещество, которое вызывает пристрастие и зависимость. Никотин способствует повышению кровяного давления. После периода стимуляции работы клеток головного мозга происходит убывание активности, требующее дополнительного приема никотина. Если в это время никотин не поступает в организм, то человек становится раздражительным и даже агрессивным.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- Отравляющие газы. Они содержатся в табачном дыме как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монооксид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углерода, называемым угарным газом, который является главным токсичным составляющим всех газообразных соединений дыма от табака. Угарный газ разрушающе действует на транспортный белок гемоглобин, </w:t>
      </w:r>
      <w:r w:rsidRPr="00210E55">
        <w:rPr>
          <w:rFonts w:ascii="Arial" w:eastAsia="Times New Roman" w:hAnsi="Arial" w:cs="Arial"/>
          <w:color w:val="333333"/>
          <w:sz w:val="26"/>
          <w:szCs w:val="26"/>
        </w:rPr>
        <w:lastRenderedPageBreak/>
        <w:t>который со временем становится неспособным к передаче кислорода. Вот почему курильщики постоянно испытывают нехватку кислорода, особенно в процессе физической работы.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- Синильная кислота, также выделяющаяся при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табакокурении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>, разрушает ткань легких, еще больше провоцируя нехватку кислорода.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Курильщики, как правило, не задумываются, что пагубные действия табака рано или поздно наступят. Просто у каждого человека свой запас прочности. С каждой выкуренной сигаретой этот запас уменьшается, и наступает время, когда здоровье человека дает серьезные сбои.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Кроме того курящие люди и чисто внешне выглядят совсем не презентабельно: серый цвет лица, коричневый налет на зубах, бледные отечные десны, мешки под глазами, хронический кашель, одышка…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Курящая женщина – это и вовсе нонсенс. Ведь женщине предписано следить за своей внешностью, ухаживать за собой, а не приближать себя к внешности бабы-яги с каждой выкуренной сигаретой.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И, наконец, самое ужасное, что курящие люди губят не только себя, но и свою семью, детей, окружающих людей, которые вынуждены вдыхать яды.</w:t>
      </w:r>
    </w:p>
    <w:p w:rsidR="00210E55" w:rsidRPr="00210E55" w:rsidRDefault="00210E55" w:rsidP="00210E55">
      <w:pPr>
        <w:shd w:val="clear" w:color="auto" w:fill="FFFFFF"/>
        <w:spacing w:after="0" w:line="468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</w:pPr>
      <w:r w:rsidRPr="00210E55"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  <w:t>О чем говорит статистика?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В России курят 43,9 миллиона человек (39,1% населения). 77% мужчин, 27 % женщин и 42% детей и подростков.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Всего в стране выкуривают 300 миллиардов сигарет в год, что равняется 103 пачкам на каждого россиянина, включая и новорожденных.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Курение и заболевания, которые оно вызывает, ежегодно убивают около миллиона россиян.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В табачном дыме содержится угарного газа в несколько раз больше, чем в автомобильном.</w:t>
      </w:r>
      <w:proofErr w:type="gramEnd"/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В табачный дым входят около 4000 токсичных соединений. Это и синильная кислота, и формальдегид, и цианид, и мышьяк, и окись углерода, а также радиоактивные вещества: свинец, висмут и полоний.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Пачка сигарет в день превращает легкие в закопченные, нездоровые и неправильно функционирующие дыры.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lastRenderedPageBreak/>
        <w:t xml:space="preserve">По результатам исследований британских ученых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British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Doctors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Study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>, последствия вредной привычки ежегодно приводят к смерти около шести миллионов человек в мире, из них 600 тысяч – пассивных курильщиков.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98% людей, умерших от рака гортани – курильщики.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96% людей, умерших от рака легких – курильщики.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75% людей, умерших от эмфиземы легких – курильщики.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Последствия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табакокурения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заключаются и в развитии атеросклероза, в результате которого возникают </w:t>
      </w:r>
      <w:proofErr w:type="spell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сердечно-сосудистые</w:t>
      </w:r>
      <w:proofErr w:type="spell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заболевания, снижается </w:t>
      </w:r>
      <w:proofErr w:type="gram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иммунитет</w:t>
      </w:r>
      <w:proofErr w:type="gramEnd"/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 и происходят расстройства на эндокринном уровне.</w:t>
      </w:r>
    </w:p>
    <w:p w:rsidR="00210E55" w:rsidRPr="00210E55" w:rsidRDefault="00210E55" w:rsidP="00210E55">
      <w:pPr>
        <w:numPr>
          <w:ilvl w:val="0"/>
          <w:numId w:val="1"/>
        </w:numPr>
        <w:spacing w:after="0" w:line="468" w:lineRule="atLeast"/>
        <w:ind w:left="281"/>
        <w:jc w:val="both"/>
        <w:textAlignment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Всемирный день без табака входит в систему всемирных и международных дней ООН, что говорит о важности такого мероприятия.</w:t>
      </w:r>
    </w:p>
    <w:p w:rsidR="00210E55" w:rsidRDefault="00210E55" w:rsidP="00210E55">
      <w:pPr>
        <w:shd w:val="clear" w:color="auto" w:fill="FFFFFF"/>
        <w:spacing w:after="0" w:line="468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</w:p>
    <w:p w:rsidR="00210E55" w:rsidRPr="00210E55" w:rsidRDefault="00210E55" w:rsidP="00C86CED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 xml:space="preserve">Вся эта ужасная статистика приведена именно для того, чтобы курящий человек избавился от этой вредной привычки. Бросив курить, человек способствует собственному оздоровлению: из организма постепенно выводятся вредные вещества; повышается концентрация кислорода в крови; нормализуется кровообращение; увеличивается объем легких (возвращается к нормальному уровню); снижается риск развития гипертонии, </w:t>
      </w:r>
      <w:proofErr w:type="spellStart"/>
      <w:proofErr w:type="gram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сердечно-сосудистых</w:t>
      </w:r>
      <w:proofErr w:type="spellEnd"/>
      <w:proofErr w:type="gramEnd"/>
      <w:r w:rsidRPr="00210E55">
        <w:rPr>
          <w:rFonts w:ascii="Arial" w:eastAsia="Times New Roman" w:hAnsi="Arial" w:cs="Arial"/>
          <w:color w:val="333333"/>
          <w:sz w:val="26"/>
          <w:szCs w:val="26"/>
        </w:rPr>
        <w:t>, легочных, онкологических заболеваний, преждевременной смертности.</w:t>
      </w:r>
    </w:p>
    <w:p w:rsidR="00210E55" w:rsidRPr="00210E55" w:rsidRDefault="00210E55" w:rsidP="00C86CED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Конечно, отказ от курения может сопровождаться и негативными факторами, такими как: временное снижение иммунитета, раздражительность, вспыльчивость, угнетенное настроение, бессонница, плохие сны. Могут даже возникнуть головные боли и прибавка в весе. Ведь в организме человека, бросившего курить, происходит перестройка обмена веществ. Однако чаще всего все эти неприятности продолжаются не дольше одного-двух месяцев. Затем постепенно обмен веще</w:t>
      </w:r>
      <w:proofErr w:type="gramStart"/>
      <w:r w:rsidRPr="00210E55">
        <w:rPr>
          <w:rFonts w:ascii="Arial" w:eastAsia="Times New Roman" w:hAnsi="Arial" w:cs="Arial"/>
          <w:color w:val="333333"/>
          <w:sz w:val="26"/>
          <w:szCs w:val="26"/>
        </w:rPr>
        <w:t>ств пр</w:t>
      </w:r>
      <w:proofErr w:type="gramEnd"/>
      <w:r w:rsidRPr="00210E55">
        <w:rPr>
          <w:rFonts w:ascii="Arial" w:eastAsia="Times New Roman" w:hAnsi="Arial" w:cs="Arial"/>
          <w:color w:val="333333"/>
          <w:sz w:val="26"/>
          <w:szCs w:val="26"/>
        </w:rPr>
        <w:t>иближается к норме, и негативные моменты уходят в прошлое.</w:t>
      </w:r>
    </w:p>
    <w:p w:rsidR="00210E55" w:rsidRDefault="00210E55" w:rsidP="00C86CED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210E55">
        <w:rPr>
          <w:rFonts w:ascii="Arial" w:eastAsia="Times New Roman" w:hAnsi="Arial" w:cs="Arial"/>
          <w:color w:val="333333"/>
          <w:sz w:val="26"/>
          <w:szCs w:val="26"/>
        </w:rPr>
        <w:t>Помните, что полное очищение организма от последствий курения происходит только через 10 лет жизни без сигареты!</w:t>
      </w:r>
    </w:p>
    <w:p w:rsidR="00C86CED" w:rsidRPr="00210E55" w:rsidRDefault="00C86CED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</w:p>
    <w:p w:rsidR="00210E55" w:rsidRPr="00210E55" w:rsidRDefault="00210E55" w:rsidP="00210E55">
      <w:pPr>
        <w:shd w:val="clear" w:color="auto" w:fill="FFFFFF"/>
        <w:spacing w:after="0" w:line="468" w:lineRule="atLeast"/>
        <w:ind w:firstLine="708"/>
        <w:jc w:val="both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</w:pPr>
      <w:r w:rsidRPr="00210E55"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  <w:t>Победа разума, мышления – это самая важная победа над собой!</w:t>
      </w:r>
    </w:p>
    <w:p w:rsidR="00F4469B" w:rsidRDefault="00F4469B"/>
    <w:sectPr w:rsidR="00F4469B" w:rsidSect="00D35B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3651"/>
    <w:multiLevelType w:val="multilevel"/>
    <w:tmpl w:val="1B9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0E55"/>
    <w:rsid w:val="00190B45"/>
    <w:rsid w:val="00210E55"/>
    <w:rsid w:val="003E2FEC"/>
    <w:rsid w:val="00C86CED"/>
    <w:rsid w:val="00D35B59"/>
    <w:rsid w:val="00F4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C"/>
  </w:style>
  <w:style w:type="paragraph" w:styleId="1">
    <w:name w:val="heading 1"/>
    <w:basedOn w:val="a"/>
    <w:link w:val="10"/>
    <w:uiPriority w:val="9"/>
    <w:qFormat/>
    <w:rsid w:val="00210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2018-04-19T10:29:00Z</dcterms:created>
  <dcterms:modified xsi:type="dcterms:W3CDTF">2018-04-19T10:34:00Z</dcterms:modified>
</cp:coreProperties>
</file>